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B19D" w14:textId="44B3F420" w:rsidR="003A7063" w:rsidRPr="00737948" w:rsidRDefault="003A7063" w:rsidP="003A706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072A6E">
        <w:rPr>
          <w:rFonts w:ascii="Arial" w:eastAsia="SimSun" w:hAnsi="Arial" w:cs="Arial"/>
          <w:b/>
          <w:bCs/>
          <w:sz w:val="24"/>
        </w:rPr>
        <w:t>SP-</w:t>
      </w:r>
      <w:r w:rsidR="00451374">
        <w:rPr>
          <w:rFonts w:ascii="Arial" w:eastAsia="SimSun" w:hAnsi="Arial" w:cs="Arial"/>
          <w:b/>
          <w:bCs/>
          <w:sz w:val="24"/>
        </w:rPr>
        <w:t>250755</w:t>
      </w:r>
    </w:p>
    <w:p w14:paraId="4309BF42" w14:textId="059F305F" w:rsidR="003A7063" w:rsidRPr="00737948" w:rsidRDefault="003A7063" w:rsidP="003A706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 xml:space="preserve">10 - 13 </w:t>
      </w:r>
      <w:proofErr w:type="gramStart"/>
      <w:r>
        <w:rPr>
          <w:rFonts w:ascii="Arial" w:eastAsia="SimSun" w:hAnsi="Arial" w:cs="Arial"/>
          <w:b/>
          <w:bCs/>
          <w:sz w:val="24"/>
        </w:rPr>
        <w:t>June,</w:t>
      </w:r>
      <w:proofErr w:type="gramEnd"/>
      <w:r>
        <w:rPr>
          <w:rFonts w:ascii="Arial" w:eastAsia="SimSun" w:hAnsi="Arial" w:cs="Arial"/>
          <w:b/>
          <w:bCs/>
          <w:sz w:val="24"/>
        </w:rPr>
        <w:t xml:space="preserve">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</w:t>
      </w:r>
      <w:r w:rsidRPr="00073B2B">
        <w:rPr>
          <w:rFonts w:ascii="Arial" w:eastAsia="SimSun" w:hAnsi="Arial" w:cs="Arial"/>
          <w:b/>
          <w:bCs/>
          <w:szCs w:val="16"/>
        </w:rPr>
        <w:t xml:space="preserve"> </w:t>
      </w:r>
      <w:r>
        <w:rPr>
          <w:rFonts w:ascii="Arial" w:eastAsia="SimSun" w:hAnsi="Arial" w:cs="Arial"/>
          <w:b/>
          <w:bCs/>
          <w:szCs w:val="16"/>
        </w:rPr>
        <w:tab/>
      </w:r>
      <w:r w:rsidRPr="00C16013">
        <w:rPr>
          <w:rFonts w:ascii="Arial" w:eastAsia="SimSun" w:hAnsi="Arial" w:cs="Arial"/>
          <w:b/>
          <w:bCs/>
          <w:szCs w:val="16"/>
        </w:rPr>
        <w:t>Rev of SP-250</w:t>
      </w:r>
      <w:r>
        <w:rPr>
          <w:rFonts w:ascii="Arial" w:eastAsia="SimSun" w:hAnsi="Arial" w:cs="Arial"/>
          <w:b/>
          <w:bCs/>
          <w:szCs w:val="16"/>
        </w:rPr>
        <w:t>366</w:t>
      </w:r>
    </w:p>
    <w:p w14:paraId="67FB1E0B" w14:textId="77777777" w:rsidR="003A7063" w:rsidRDefault="003A7063" w:rsidP="003A70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BC6862" w14:textId="19CB2D92" w:rsidR="003A7063" w:rsidRPr="00E93BC5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164E">
        <w:rPr>
          <w:rFonts w:ascii="Arial" w:hAnsi="Arial"/>
          <w:b/>
          <w:sz w:val="24"/>
          <w:szCs w:val="24"/>
          <w:lang w:val="en-US" w:eastAsia="zh-CN"/>
        </w:rPr>
        <w:t>Nokia</w:t>
      </w:r>
    </w:p>
    <w:p w14:paraId="01FD5005" w14:textId="34205058" w:rsidR="003A7063" w:rsidRPr="006C2E80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Charging aspects of CAPIF</w:t>
      </w:r>
    </w:p>
    <w:p w14:paraId="6DF3902D" w14:textId="77777777" w:rsidR="003A7063" w:rsidRPr="006C2E80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F0FAD" w14:textId="5BB6C50D" w:rsidR="003A7063" w:rsidRPr="00E93BC5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00164E">
        <w:rPr>
          <w:rFonts w:ascii="Arial" w:hAnsi="Arial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17C8CF2E" w14:textId="77777777" w:rsidR="003A7063" w:rsidRDefault="003A7063" w:rsidP="00CC58D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val="en-US"/>
        </w:rPr>
      </w:pPr>
    </w:p>
    <w:p w14:paraId="4D923AEF" w14:textId="63002643" w:rsidR="00CC58D9" w:rsidRPr="00737948" w:rsidRDefault="00CC58D9" w:rsidP="00CC58D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072A6E">
        <w:rPr>
          <w:rFonts w:ascii="Arial" w:eastAsia="SimSun" w:hAnsi="Arial" w:cs="Arial"/>
          <w:b/>
          <w:bCs/>
          <w:sz w:val="24"/>
        </w:rPr>
        <w:t>SP-250</w:t>
      </w:r>
      <w:r w:rsidR="00E435FE">
        <w:rPr>
          <w:rFonts w:ascii="Arial" w:eastAsia="SimSun" w:hAnsi="Arial" w:cs="Arial"/>
          <w:b/>
          <w:bCs/>
          <w:sz w:val="24"/>
        </w:rPr>
        <w:t>366</w:t>
      </w:r>
    </w:p>
    <w:p w14:paraId="7DEBC2CE" w14:textId="6BA87CF2" w:rsidR="00CC58D9" w:rsidRPr="00737948" w:rsidRDefault="00CC58D9" w:rsidP="00CC58D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  <w:r w:rsidR="00073B2B" w:rsidRPr="00073B2B">
        <w:rPr>
          <w:rFonts w:ascii="Arial" w:eastAsia="SimSun" w:hAnsi="Arial" w:cs="Arial"/>
          <w:b/>
          <w:bCs/>
          <w:szCs w:val="16"/>
        </w:rPr>
        <w:t xml:space="preserve"> </w:t>
      </w:r>
      <w:r w:rsidR="00073B2B">
        <w:rPr>
          <w:rFonts w:ascii="Arial" w:eastAsia="SimSun" w:hAnsi="Arial" w:cs="Arial"/>
          <w:b/>
          <w:bCs/>
          <w:szCs w:val="16"/>
        </w:rPr>
        <w:tab/>
      </w:r>
      <w:r w:rsidR="00073B2B" w:rsidRPr="00C16013">
        <w:rPr>
          <w:rFonts w:ascii="Arial" w:eastAsia="SimSun" w:hAnsi="Arial" w:cs="Arial"/>
          <w:b/>
          <w:bCs/>
          <w:szCs w:val="16"/>
        </w:rPr>
        <w:t>Rev of SP-2501</w:t>
      </w:r>
      <w:r w:rsidR="00073B2B">
        <w:rPr>
          <w:rFonts w:ascii="Arial" w:eastAsia="SimSun" w:hAnsi="Arial" w:cs="Arial"/>
          <w:b/>
          <w:bCs/>
          <w:szCs w:val="16"/>
        </w:rPr>
        <w:t>18</w:t>
      </w:r>
    </w:p>
    <w:p w14:paraId="589D4CD3" w14:textId="77777777" w:rsidR="00CC58D9" w:rsidRDefault="00CC58D9" w:rsidP="00CC5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991B63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7DBC6B8B" w14:textId="6953099B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25E8" w:rsidRPr="00623A0F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CAPIF</w:t>
      </w:r>
    </w:p>
    <w:p w14:paraId="4076B7BF" w14:textId="77777777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73E4CB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32B91CAC" w14:textId="77777777" w:rsidR="00CC58D9" w:rsidRDefault="00CC58D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96184D1" w14:textId="4073BA26" w:rsidR="008B331D" w:rsidRDefault="00A941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A941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6ED3245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6715DD8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ED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BC78ACB" w14:textId="77777777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A941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37BA77AC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E674E6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23A0F" w:rsidRPr="00623A0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</w:p>
    <w:p w14:paraId="5EEEF29A" w14:textId="77777777" w:rsidR="008B331D" w:rsidRDefault="008B331D">
      <w:pPr>
        <w:pStyle w:val="Guidance"/>
      </w:pPr>
    </w:p>
    <w:p w14:paraId="0FDDDBFC" w14:textId="696E61F3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C62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 w:rsidR="003F762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1568FA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15C4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EXT</w:t>
      </w:r>
    </w:p>
    <w:p w14:paraId="4D4D0473" w14:textId="77777777" w:rsidR="008B331D" w:rsidRDefault="008B331D">
      <w:pPr>
        <w:pStyle w:val="Guidance"/>
      </w:pPr>
    </w:p>
    <w:p w14:paraId="1EB08892" w14:textId="4AB09978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F4D1F" w:rsidRPr="007F4D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1070015</w:t>
      </w:r>
    </w:p>
    <w:p w14:paraId="757405E1" w14:textId="77777777" w:rsidR="008B331D" w:rsidRDefault="008B331D">
      <w:pPr>
        <w:pStyle w:val="Guidance"/>
      </w:pPr>
    </w:p>
    <w:p w14:paraId="7F127575" w14:textId="73FC6389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A941C9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A941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A941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A941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A941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A941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A941C9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A941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A941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A941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A941C9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A941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A941C9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A941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A941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A941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A941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A941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A941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A941C9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A941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A941C9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A941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A941C9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A941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A941C9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348381E5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</w:t>
      </w:r>
      <w:r w:rsidR="00767D4C">
        <w:rPr>
          <w:color w:val="000000"/>
          <w:lang w:val="en-US" w:eastAsia="ja-JP"/>
        </w:rPr>
        <w:t xml:space="preserve">SA5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A941C9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>CAPIF Converged Charging support of Service APIs Operation and Management</w:t>
      </w:r>
      <w:r w:rsidR="001568FA">
        <w:rPr>
          <w:color w:val="000000"/>
          <w:lang w:eastAsia="ja-JP"/>
        </w:rPr>
        <w:t>;</w:t>
      </w:r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API Service usage charging of CAPIF</w:t>
      </w:r>
      <w:r>
        <w:rPr>
          <w:color w:val="000000"/>
          <w:lang w:eastAsia="ja-JP"/>
        </w:rPr>
        <w:t>;</w:t>
      </w:r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SimSun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 w:rsidR="001568FA"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 w:rsidR="002E5C20">
        <w:rPr>
          <w:rFonts w:eastAsia="DengXian"/>
          <w:lang w:val="en-US" w:eastAsia="zh-CN"/>
        </w:rPr>
        <w:t>49</w:t>
      </w:r>
      <w:r>
        <w:rPr>
          <w:rFonts w:eastAsia="DengXian"/>
          <w:lang w:eastAsia="zh-CN"/>
        </w:rPr>
        <w:t>:</w:t>
      </w:r>
    </w:p>
    <w:p w14:paraId="6AD53338" w14:textId="6FBE1DFB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="001568FA" w:rsidRPr="001568FA">
        <w:rPr>
          <w:rFonts w:eastAsia="SimSun"/>
          <w:lang w:eastAsia="zh-CN"/>
        </w:rPr>
        <w:t>CAPIF Converged Charging support of Service APIs Operation and Management;</w:t>
      </w:r>
    </w:p>
    <w:p w14:paraId="101AD49F" w14:textId="138F89C6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CAPIF Converged Charging of multiple API Providers;</w:t>
      </w:r>
    </w:p>
    <w:p w14:paraId="705B932D" w14:textId="15AD3C5E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API Service usage charging of CAPIF;</w:t>
      </w:r>
    </w:p>
    <w:p w14:paraId="602BC12D" w14:textId="3B091AE4" w:rsidR="008B331D" w:rsidRDefault="00A941C9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  <w:r w:rsidR="00BC140F">
        <w:rPr>
          <w:color w:val="000000"/>
          <w:lang w:eastAsia="ja-JP"/>
        </w:rPr>
        <w:t>.</w:t>
      </w:r>
    </w:p>
    <w:p w14:paraId="6FD6B126" w14:textId="5B6D92D3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PT" w:eastAsia="zh-CN"/>
        </w:rPr>
      </w:pPr>
      <w:r w:rsidRPr="00B123EF">
        <w:rPr>
          <w:rFonts w:eastAsia="SimSun"/>
          <w:color w:val="000000"/>
          <w:lang w:val="en-PT" w:eastAsia="zh-CN"/>
        </w:rPr>
        <w:t>WT-</w:t>
      </w:r>
      <w:r>
        <w:rPr>
          <w:rFonts w:eastAsia="SimSun"/>
          <w:color w:val="000000"/>
          <w:lang w:val="en-PT" w:eastAsia="zh-CN"/>
        </w:rPr>
        <w:t>5</w:t>
      </w:r>
      <w:r w:rsidRPr="00B123EF">
        <w:rPr>
          <w:rFonts w:eastAsia="SimSun"/>
          <w:color w:val="000000"/>
          <w:lang w:val="en-PT" w:eastAsia="zh-CN"/>
        </w:rPr>
        <w:t>: CAPIF Converged Charging support of new CAPIF Events;</w:t>
      </w:r>
    </w:p>
    <w:p w14:paraId="1A56E755" w14:textId="77777777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PT" w:eastAsia="zh-CN"/>
        </w:rPr>
      </w:pPr>
    </w:p>
    <w:p w14:paraId="396DC44E" w14:textId="20652110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PT" w:eastAsia="zh-CN"/>
        </w:rPr>
      </w:pPr>
      <w:r w:rsidRPr="00B123EF">
        <w:rPr>
          <w:rFonts w:eastAsia="SimSun"/>
          <w:color w:val="000000"/>
          <w:lang w:val="en-PT" w:eastAsia="zh-CN"/>
        </w:rPr>
        <w:lastRenderedPageBreak/>
        <w:t>WT-</w:t>
      </w:r>
      <w:r>
        <w:rPr>
          <w:rFonts w:eastAsia="SimSun"/>
          <w:color w:val="000000"/>
          <w:lang w:val="en-PT" w:eastAsia="zh-CN"/>
        </w:rPr>
        <w:t>6</w:t>
      </w:r>
      <w:r w:rsidRPr="00B123EF">
        <w:rPr>
          <w:rFonts w:eastAsia="SimSun"/>
          <w:color w:val="000000"/>
          <w:lang w:val="en-PT" w:eastAsia="zh-CN"/>
        </w:rPr>
        <w:t>: CAPIF Converged Charging of service API discover mechanism;</w:t>
      </w:r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A941C9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C46B3" w14:paraId="5B9C8B6A" w14:textId="77777777" w:rsidTr="00EC46B3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CE4F399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46B3" w14:paraId="2E60ABBB" w14:textId="77777777" w:rsidTr="00EC46B3">
        <w:tc>
          <w:tcPr>
            <w:tcW w:w="1525" w:type="dxa"/>
            <w:shd w:val="clear" w:color="auto" w:fill="auto"/>
          </w:tcPr>
          <w:p w14:paraId="1F9D38E1" w14:textId="77777777" w:rsidR="00EC46B3" w:rsidRDefault="00EC46B3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0C240094" w14:textId="46F50DA1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46B3" w14:paraId="3DBF1915" w14:textId="77777777" w:rsidTr="00EC46B3">
        <w:tc>
          <w:tcPr>
            <w:tcW w:w="1525" w:type="dxa"/>
            <w:shd w:val="clear" w:color="auto" w:fill="auto"/>
          </w:tcPr>
          <w:p w14:paraId="4DA8E73F" w14:textId="77777777" w:rsidR="00EC46B3" w:rsidRDefault="00EC46B3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44F8E2AB" w14:textId="46E57343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EC46B3" w:rsidRDefault="00EC46B3" w:rsidP="001568FA">
            <w:r>
              <w:t>No</w:t>
            </w:r>
          </w:p>
        </w:tc>
      </w:tr>
      <w:tr w:rsidR="00EC46B3" w14:paraId="2413C343" w14:textId="77777777" w:rsidTr="00EC46B3">
        <w:tc>
          <w:tcPr>
            <w:tcW w:w="1525" w:type="dxa"/>
            <w:shd w:val="clear" w:color="auto" w:fill="auto"/>
          </w:tcPr>
          <w:p w14:paraId="673213CB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14094A4B" w14:textId="33006FC4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</w:tr>
      <w:tr w:rsidR="00EC46B3" w14:paraId="4D7DD933" w14:textId="77777777" w:rsidTr="00EC46B3">
        <w:tc>
          <w:tcPr>
            <w:tcW w:w="1525" w:type="dxa"/>
            <w:shd w:val="clear" w:color="auto" w:fill="auto"/>
          </w:tcPr>
          <w:p w14:paraId="2536A6A7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BF323F2" w14:textId="6B9B59E0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EC46B3" w:rsidRDefault="00EC46B3" w:rsidP="001568FA">
            <w:r>
              <w:t>No</w:t>
            </w:r>
          </w:p>
        </w:tc>
      </w:tr>
      <w:tr w:rsidR="00B123EF" w14:paraId="48AD0020" w14:textId="77777777" w:rsidTr="00EC46B3">
        <w:tc>
          <w:tcPr>
            <w:tcW w:w="1525" w:type="dxa"/>
            <w:shd w:val="clear" w:color="auto" w:fill="auto"/>
          </w:tcPr>
          <w:p w14:paraId="7255B7E6" w14:textId="3EB1487C" w:rsidR="00B123EF" w:rsidRDefault="00B123EF" w:rsidP="00B123EF">
            <w:pPr>
              <w:rPr>
                <w:lang w:eastAsia="zh-CN"/>
              </w:rPr>
            </w:pPr>
            <w:r w:rsidRPr="006C6C9C">
              <w:rPr>
                <w:rFonts w:hint="eastAsia"/>
                <w:lang w:eastAsia="zh-CN"/>
              </w:rPr>
              <w:t>W</w:t>
            </w:r>
            <w:r w:rsidRPr="006C6C9C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D7CE618" w14:textId="5F1A36F4" w:rsidR="00B123EF" w:rsidRDefault="00B123EF" w:rsidP="00B123E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800" w:type="dxa"/>
          </w:tcPr>
          <w:p w14:paraId="1B940428" w14:textId="4C82448C" w:rsidR="00B123EF" w:rsidRDefault="00B123EF" w:rsidP="00B123EF">
            <w:r>
              <w:t>No</w:t>
            </w:r>
          </w:p>
        </w:tc>
        <w:tc>
          <w:tcPr>
            <w:tcW w:w="1799" w:type="dxa"/>
          </w:tcPr>
          <w:p w14:paraId="1870396B" w14:textId="3C8C8D0B" w:rsidR="00B123EF" w:rsidRDefault="00B123EF" w:rsidP="00B123EF">
            <w:r>
              <w:t>No</w:t>
            </w:r>
          </w:p>
        </w:tc>
        <w:tc>
          <w:tcPr>
            <w:tcW w:w="1550" w:type="dxa"/>
          </w:tcPr>
          <w:p w14:paraId="24576AE8" w14:textId="770BC532" w:rsidR="00B123EF" w:rsidRDefault="00B123EF" w:rsidP="00B123EF">
            <w:r>
              <w:t>No</w:t>
            </w:r>
          </w:p>
        </w:tc>
      </w:tr>
      <w:tr w:rsidR="00B123EF" w14:paraId="75E44215" w14:textId="77777777" w:rsidTr="00EC46B3">
        <w:tc>
          <w:tcPr>
            <w:tcW w:w="1525" w:type="dxa"/>
            <w:shd w:val="clear" w:color="auto" w:fill="auto"/>
          </w:tcPr>
          <w:p w14:paraId="7B49C65C" w14:textId="683430AB" w:rsidR="00B123EF" w:rsidRDefault="00B123EF" w:rsidP="00B123EF">
            <w:pPr>
              <w:rPr>
                <w:lang w:eastAsia="zh-CN"/>
              </w:rPr>
            </w:pPr>
            <w:r w:rsidRPr="006C6C9C">
              <w:rPr>
                <w:rFonts w:hint="eastAsia"/>
                <w:lang w:eastAsia="zh-CN"/>
              </w:rPr>
              <w:t>W</w:t>
            </w:r>
            <w:r w:rsidRPr="006C6C9C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584BA651" w14:textId="5AC96DF3" w:rsidR="00B123EF" w:rsidRDefault="00B123EF" w:rsidP="00B123E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800" w:type="dxa"/>
          </w:tcPr>
          <w:p w14:paraId="693844AB" w14:textId="19990614" w:rsidR="00B123EF" w:rsidRDefault="00B123EF" w:rsidP="00B123EF">
            <w:r>
              <w:t>No</w:t>
            </w:r>
          </w:p>
        </w:tc>
        <w:tc>
          <w:tcPr>
            <w:tcW w:w="1799" w:type="dxa"/>
          </w:tcPr>
          <w:p w14:paraId="2EAF4CC2" w14:textId="1E8AEAEF" w:rsidR="00B123EF" w:rsidRDefault="00B123EF" w:rsidP="00B123EF">
            <w:r>
              <w:t>No</w:t>
            </w:r>
          </w:p>
        </w:tc>
        <w:tc>
          <w:tcPr>
            <w:tcW w:w="1550" w:type="dxa"/>
          </w:tcPr>
          <w:p w14:paraId="162072E4" w14:textId="5263991B" w:rsidR="00B123EF" w:rsidRDefault="00B123EF" w:rsidP="00B123EF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4C077B0D" w14:textId="7FCE13DC" w:rsidR="008B331D" w:rsidRDefault="00A941C9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B123EF">
        <w:rPr>
          <w:b/>
          <w:bCs/>
        </w:rPr>
        <w:t>5</w:t>
      </w:r>
    </w:p>
    <w:p w14:paraId="56086F46" w14:textId="1FDCE69A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B123EF">
        <w:rPr>
          <w:rFonts w:eastAsia="SimSun"/>
          <w:b/>
          <w:bCs/>
          <w:lang w:val="en-US" w:eastAsia="zh-CN"/>
        </w:rPr>
        <w:t>5</w:t>
      </w:r>
    </w:p>
    <w:p w14:paraId="1CA1AA32" w14:textId="77777777" w:rsidR="008B331D" w:rsidRDefault="008B331D"/>
    <w:p w14:paraId="010B0ADF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A941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A941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A941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A941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A941C9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A941C9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A941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A941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A941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A941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A941C9">
            <w:pPr>
              <w:pStyle w:val="TAH"/>
            </w:pPr>
            <w:r>
              <w:t>Remarks</w:t>
            </w:r>
          </w:p>
        </w:tc>
      </w:tr>
      <w:tr w:rsidR="0000164E" w14:paraId="707D8DF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AFC" w14:textId="4A9C4288" w:rsidR="0000164E" w:rsidRDefault="0000164E" w:rsidP="000016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F22" w14:textId="67B14248" w:rsidR="0000164E" w:rsidRDefault="0000164E" w:rsidP="000016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NEF / CAPIF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D0F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2167DDED" w14:textId="7D23D750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705" w14:textId="77777777" w:rsidR="0000164E" w:rsidRDefault="0000164E" w:rsidP="0000164E">
            <w:pPr>
              <w:pStyle w:val="TAL"/>
            </w:pPr>
          </w:p>
        </w:tc>
      </w:tr>
      <w:tr w:rsidR="0000164E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52F05E01" w:rsidR="0000164E" w:rsidRDefault="0000164E" w:rsidP="0000164E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00164E" w:rsidRDefault="0000164E" w:rsidP="0000164E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5ECE664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/>
                <w:lang w:val="en-US" w:eastAsia="zh-CN"/>
              </w:rPr>
              <w:t>9</w:t>
            </w:r>
          </w:p>
          <w:p w14:paraId="3B179595" w14:textId="7BCAD78F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00164E" w:rsidRDefault="0000164E" w:rsidP="0000164E">
            <w:pPr>
              <w:pStyle w:val="TAL"/>
            </w:pPr>
          </w:p>
        </w:tc>
      </w:tr>
      <w:tr w:rsidR="0000164E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2115D12F" w:rsidR="0000164E" w:rsidRDefault="0000164E" w:rsidP="0000164E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00164E" w:rsidRDefault="0000164E" w:rsidP="0000164E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8D465E7" w14:textId="48594A27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00164E" w:rsidRDefault="0000164E" w:rsidP="0000164E">
            <w:pPr>
              <w:pStyle w:val="TAL"/>
            </w:pPr>
          </w:p>
        </w:tc>
      </w:tr>
      <w:tr w:rsidR="0000164E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DF17B0B" w:rsidR="0000164E" w:rsidRDefault="0000164E" w:rsidP="0000164E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00164E" w:rsidRDefault="0000164E" w:rsidP="0000164E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0665F485" w14:textId="247E96C8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00164E" w:rsidRDefault="0000164E" w:rsidP="0000164E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5F57E500" w:rsidR="008B331D" w:rsidRPr="003A7063" w:rsidRDefault="0031148F" w:rsidP="0031148F">
      <w:pPr>
        <w:rPr>
          <w:lang w:val="pt-PT"/>
        </w:rPr>
      </w:pPr>
      <w:r w:rsidRPr="003A7063">
        <w:rPr>
          <w:lang w:val="pt-PT"/>
        </w:rPr>
        <w:t>João Rodrigues, Nokia, joao.a.rodrigues@nokia.com</w:t>
      </w:r>
    </w:p>
    <w:p w14:paraId="2FC1A8CA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A941C9">
      <w:r>
        <w:rPr>
          <w:rFonts w:eastAsia="SimSun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A941C9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164E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81"/>
    <w:rsid w:val="0006182E"/>
    <w:rsid w:val="0006619D"/>
    <w:rsid w:val="000726EB"/>
    <w:rsid w:val="00072A7C"/>
    <w:rsid w:val="00073B2B"/>
    <w:rsid w:val="000775E7"/>
    <w:rsid w:val="0007775C"/>
    <w:rsid w:val="00094F23"/>
    <w:rsid w:val="000956A9"/>
    <w:rsid w:val="000967F4"/>
    <w:rsid w:val="000A6432"/>
    <w:rsid w:val="000C25A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5ED0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87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148F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063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62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987"/>
    <w:rsid w:val="00442C65"/>
    <w:rsid w:val="00451122"/>
    <w:rsid w:val="00451374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3A05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336E"/>
    <w:rsid w:val="00535A39"/>
    <w:rsid w:val="0054083D"/>
    <w:rsid w:val="00544D8F"/>
    <w:rsid w:val="00553BDE"/>
    <w:rsid w:val="00556F13"/>
    <w:rsid w:val="00562495"/>
    <w:rsid w:val="005725E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5134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627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67D4C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4D1F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1628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2DF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08A3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41C9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23EF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9DA"/>
    <w:rsid w:val="00BA46C7"/>
    <w:rsid w:val="00BA4DA4"/>
    <w:rsid w:val="00BB6D15"/>
    <w:rsid w:val="00BB7B45"/>
    <w:rsid w:val="00BC137E"/>
    <w:rsid w:val="00BC140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D9"/>
    <w:rsid w:val="00CC58ED"/>
    <w:rsid w:val="00CE222E"/>
    <w:rsid w:val="00D0135E"/>
    <w:rsid w:val="00D145EC"/>
    <w:rsid w:val="00D15C43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435FE"/>
    <w:rsid w:val="00E53AE3"/>
    <w:rsid w:val="00E5574A"/>
    <w:rsid w:val="00E64FB2"/>
    <w:rsid w:val="00E674E6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C46B3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C4C"/>
    <w:rsid w:val="00F941B8"/>
    <w:rsid w:val="00FA5FA5"/>
    <w:rsid w:val="00FA6721"/>
    <w:rsid w:val="00FA7365"/>
    <w:rsid w:val="00FA79A7"/>
    <w:rsid w:val="00FB0681"/>
    <w:rsid w:val="00FC568A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Joao Rodrigues</cp:lastModifiedBy>
  <cp:revision>6</cp:revision>
  <cp:lastPrinted>2001-04-23T09:30:00Z</cp:lastPrinted>
  <dcterms:created xsi:type="dcterms:W3CDTF">2025-06-03T11:12:00Z</dcterms:created>
  <dcterms:modified xsi:type="dcterms:W3CDTF">2025-06-03T16:44:00Z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